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AAB" w:rsidRDefault="007B6AAB" w:rsidP="00D51F8C">
      <w:pPr>
        <w:jc w:val="center"/>
      </w:pPr>
      <w:r>
        <w:t>АДМИНИСТРАЦИЯ УСТЬ-КАМЕНСКОГО</w:t>
      </w:r>
      <w:r w:rsidR="00D51F8C">
        <w:t xml:space="preserve"> </w:t>
      </w:r>
      <w:r>
        <w:t>СЕЛЬСОВЕТА</w:t>
      </w:r>
    </w:p>
    <w:p w:rsidR="007B6AAB" w:rsidRDefault="007B6AAB" w:rsidP="00D51F8C">
      <w:pPr>
        <w:jc w:val="center"/>
      </w:pPr>
      <w:r>
        <w:t>ТОГУЧИНСКОГО РАЙОНА</w:t>
      </w:r>
      <w:r w:rsidR="00D51F8C">
        <w:t xml:space="preserve"> </w:t>
      </w:r>
      <w:r>
        <w:t>НОВОСИБИРСКОЙ ОБЛАСТИ</w:t>
      </w:r>
    </w:p>
    <w:p w:rsidR="007B6AAB" w:rsidRPr="00D51F8C" w:rsidRDefault="007B6AAB" w:rsidP="007B6AAB">
      <w:pPr>
        <w:jc w:val="center"/>
        <w:rPr>
          <w:b/>
        </w:rPr>
      </w:pPr>
      <w:r w:rsidRPr="00D51F8C">
        <w:rPr>
          <w:b/>
        </w:rPr>
        <w:t>ПОСТАНОВЛЕНИЕ</w:t>
      </w:r>
    </w:p>
    <w:p w:rsidR="007B6AAB" w:rsidRDefault="007B6AAB" w:rsidP="007B6AAB">
      <w:pPr>
        <w:jc w:val="center"/>
      </w:pPr>
      <w:r>
        <w:t>от04.05.2008г.     № 20-а</w:t>
      </w:r>
    </w:p>
    <w:p w:rsidR="007B6AAB" w:rsidRDefault="007B6AAB" w:rsidP="007B6AAB">
      <w:pPr>
        <w:jc w:val="center"/>
      </w:pPr>
      <w:r>
        <w:t xml:space="preserve">Об учреждении </w:t>
      </w:r>
      <w:proofErr w:type="gramStart"/>
      <w:r>
        <w:t>периодического</w:t>
      </w:r>
      <w:proofErr w:type="gramEnd"/>
      <w:r>
        <w:t xml:space="preserve"> печатного</w:t>
      </w:r>
    </w:p>
    <w:p w:rsidR="007B6AAB" w:rsidRDefault="007B6AAB" w:rsidP="007B6AAB">
      <w:pPr>
        <w:jc w:val="center"/>
      </w:pPr>
      <w:r>
        <w:t>издания органов местного самоуправления</w:t>
      </w:r>
    </w:p>
    <w:p w:rsidR="007B6AAB" w:rsidRDefault="007B6AAB" w:rsidP="007B6AAB">
      <w:pPr>
        <w:jc w:val="center"/>
      </w:pPr>
      <w:proofErr w:type="spellStart"/>
      <w:r>
        <w:t>Усть-Каменского</w:t>
      </w:r>
      <w:proofErr w:type="spellEnd"/>
      <w:r>
        <w:t xml:space="preserve"> сельсовета «</w:t>
      </w:r>
      <w:proofErr w:type="spellStart"/>
      <w:r>
        <w:t>Усть</w:t>
      </w:r>
      <w:proofErr w:type="spellEnd"/>
      <w:r>
        <w:t>-</w:t>
      </w:r>
    </w:p>
    <w:p w:rsidR="007B6AAB" w:rsidRDefault="007B6AAB" w:rsidP="007B6AAB">
      <w:pPr>
        <w:jc w:val="center"/>
      </w:pPr>
      <w:r>
        <w:t>Каменский Вестник»</w:t>
      </w:r>
    </w:p>
    <w:p w:rsidR="007B6AAB" w:rsidRDefault="007B6AAB" w:rsidP="007B6AAB">
      <w:r>
        <w:t xml:space="preserve">В соответствии с Федеральным законом от 06.10.2003г. № 131-ФЗ ст. 17 п. 7 «Об общих принципах организации местного самоуправления в Российской Федерации», Законом Российской Федерации от 27.12.1991г. № 2124-1 ст. 7 «О средствах массовой информации», руководствуясь ст. 27 п. 29 Устава </w:t>
      </w:r>
      <w:proofErr w:type="spellStart"/>
      <w:r>
        <w:t>Усть-Каменского</w:t>
      </w:r>
      <w:proofErr w:type="spellEnd"/>
      <w:r>
        <w:t xml:space="preserve"> сельсовета </w:t>
      </w:r>
      <w:proofErr w:type="spellStart"/>
      <w:r>
        <w:t>Тогучинского</w:t>
      </w:r>
      <w:proofErr w:type="spellEnd"/>
      <w:r>
        <w:t xml:space="preserve"> района Новосибирской области</w:t>
      </w:r>
    </w:p>
    <w:p w:rsidR="007B6AAB" w:rsidRDefault="007B6AAB" w:rsidP="007B6AAB">
      <w:r>
        <w:t xml:space="preserve">ПОСТАНОВЛЯЮ: </w:t>
      </w:r>
    </w:p>
    <w:p w:rsidR="007B6AAB" w:rsidRDefault="007B6AAB" w:rsidP="007B6AAB">
      <w:pPr>
        <w:numPr>
          <w:ilvl w:val="0"/>
          <w:numId w:val="1"/>
        </w:numPr>
        <w:spacing w:after="0" w:line="240" w:lineRule="auto"/>
      </w:pPr>
      <w:r>
        <w:t xml:space="preserve">Учредить периодическое печатное издание органов местного самоуправления </w:t>
      </w:r>
      <w:proofErr w:type="spellStart"/>
      <w:r>
        <w:t>Усть-Каменского</w:t>
      </w:r>
      <w:proofErr w:type="spellEnd"/>
      <w:r>
        <w:t xml:space="preserve"> сельсовета </w:t>
      </w:r>
      <w:proofErr w:type="spellStart"/>
      <w:r>
        <w:t>Тогучинского</w:t>
      </w:r>
      <w:proofErr w:type="spellEnd"/>
      <w:r>
        <w:t xml:space="preserve"> района Новосибирской области – «</w:t>
      </w:r>
      <w:proofErr w:type="spellStart"/>
      <w:r>
        <w:t>Усть-Каменский</w:t>
      </w:r>
      <w:proofErr w:type="spellEnd"/>
      <w:r>
        <w:t xml:space="preserve"> Вестник».</w:t>
      </w:r>
    </w:p>
    <w:p w:rsidR="007B6AAB" w:rsidRDefault="007B6AAB" w:rsidP="007B6AAB">
      <w:pPr>
        <w:numPr>
          <w:ilvl w:val="0"/>
          <w:numId w:val="1"/>
        </w:numPr>
        <w:spacing w:after="0" w:line="240" w:lineRule="auto"/>
      </w:pPr>
      <w:r>
        <w:t xml:space="preserve">Утвердить Положение о периодическом печатном издании – органов местного самоуправления </w:t>
      </w:r>
      <w:proofErr w:type="spellStart"/>
      <w:r>
        <w:t>Усть-Каменского</w:t>
      </w:r>
      <w:proofErr w:type="spellEnd"/>
      <w:r>
        <w:t xml:space="preserve"> сельсовета </w:t>
      </w:r>
      <w:proofErr w:type="spellStart"/>
      <w:r>
        <w:t>Тогучинского</w:t>
      </w:r>
      <w:proofErr w:type="spellEnd"/>
      <w:r>
        <w:t xml:space="preserve"> района Новосибирской области «</w:t>
      </w:r>
      <w:proofErr w:type="spellStart"/>
      <w:r>
        <w:t>Усть-Каменский</w:t>
      </w:r>
      <w:proofErr w:type="spellEnd"/>
      <w:r>
        <w:t xml:space="preserve"> Вестник» (приложение)</w:t>
      </w:r>
    </w:p>
    <w:p w:rsidR="007B6AAB" w:rsidRDefault="007B6AAB" w:rsidP="007B6AAB">
      <w:pPr>
        <w:numPr>
          <w:ilvl w:val="0"/>
          <w:numId w:val="1"/>
        </w:numPr>
        <w:spacing w:after="0" w:line="240" w:lineRule="auto"/>
      </w:pPr>
      <w:r>
        <w:t>Утвердить редакционный Совет в составе:</w:t>
      </w:r>
    </w:p>
    <w:p w:rsidR="007B6AAB" w:rsidRDefault="007B6AAB" w:rsidP="007B6AAB">
      <w:r>
        <w:t xml:space="preserve">    Исмагилов Салават </w:t>
      </w:r>
      <w:proofErr w:type="spellStart"/>
      <w:r>
        <w:t>Насобович</w:t>
      </w:r>
      <w:proofErr w:type="spellEnd"/>
      <w:r>
        <w:t xml:space="preserve">     - глава администрации </w:t>
      </w:r>
      <w:proofErr w:type="spellStart"/>
      <w:r>
        <w:t>Усть-Каменского</w:t>
      </w:r>
      <w:proofErr w:type="spellEnd"/>
      <w:r>
        <w:t xml:space="preserve"> сельсовета, </w:t>
      </w:r>
      <w:proofErr w:type="spellStart"/>
      <w:r>
        <w:t>ПредседательСовета</w:t>
      </w:r>
      <w:proofErr w:type="spellEnd"/>
      <w:r>
        <w:t>;</w:t>
      </w:r>
    </w:p>
    <w:p w:rsidR="007B6AAB" w:rsidRDefault="007B6AAB" w:rsidP="007B6AAB">
      <w:r>
        <w:t xml:space="preserve"> Члены Совета:</w:t>
      </w:r>
    </w:p>
    <w:p w:rsidR="007B6AAB" w:rsidRDefault="007B6AAB" w:rsidP="007B6AAB">
      <w:r>
        <w:t xml:space="preserve">Лихачева Татьяна Александровна    - заместитель главы администрации </w:t>
      </w:r>
      <w:proofErr w:type="spellStart"/>
      <w:r>
        <w:t>Усть-Каменского</w:t>
      </w:r>
      <w:proofErr w:type="spellEnd"/>
      <w:r>
        <w:t xml:space="preserve"> сельсовета;</w:t>
      </w:r>
    </w:p>
    <w:p w:rsidR="007B6AAB" w:rsidRDefault="007B6AAB" w:rsidP="007B6AAB">
      <w:proofErr w:type="spellStart"/>
      <w:r>
        <w:t>Бахарева</w:t>
      </w:r>
      <w:proofErr w:type="spellEnd"/>
      <w:r>
        <w:t xml:space="preserve"> Ирина Николаевна             - Специалист администрации </w:t>
      </w:r>
      <w:proofErr w:type="spellStart"/>
      <w:r>
        <w:t>Усть-Каменского</w:t>
      </w:r>
      <w:proofErr w:type="spellEnd"/>
      <w:r>
        <w:t xml:space="preserve"> сельсовета.</w:t>
      </w:r>
    </w:p>
    <w:p w:rsidR="007B6AAB" w:rsidRDefault="007B6AAB" w:rsidP="007B6AAB">
      <w:pPr>
        <w:numPr>
          <w:ilvl w:val="0"/>
          <w:numId w:val="1"/>
        </w:numPr>
        <w:spacing w:after="0" w:line="240" w:lineRule="auto"/>
      </w:pPr>
      <w:r>
        <w:t>Настоящее постановление вступает в силу после опубликования в газете «Ленинское Знамя»</w:t>
      </w:r>
    </w:p>
    <w:p w:rsidR="007B6AAB" w:rsidRDefault="007B6AAB" w:rsidP="007B6AAB"/>
    <w:p w:rsidR="007B6AAB" w:rsidRDefault="007B6AAB" w:rsidP="007B6AAB"/>
    <w:p w:rsidR="007B6AAB" w:rsidRDefault="007B6AAB" w:rsidP="007B6AAB"/>
    <w:p w:rsidR="007B6AAB" w:rsidRDefault="007B6AAB" w:rsidP="007B6AAB">
      <w:r>
        <w:t>Глава сельсовета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С.Н.Исмагилов</w:t>
      </w:r>
    </w:p>
    <w:p w:rsidR="007B6AAB" w:rsidRDefault="007B6AAB" w:rsidP="007B6AAB">
      <w:pPr>
        <w:jc w:val="right"/>
        <w:rPr>
          <w:b/>
        </w:rPr>
      </w:pPr>
    </w:p>
    <w:p w:rsidR="007B6AAB" w:rsidRDefault="007B6AAB" w:rsidP="007B6AAB">
      <w:pPr>
        <w:jc w:val="right"/>
        <w:rPr>
          <w:b/>
        </w:rPr>
      </w:pPr>
    </w:p>
    <w:p w:rsidR="007B6AAB" w:rsidRDefault="007B6AAB" w:rsidP="007B6AAB">
      <w:pPr>
        <w:jc w:val="right"/>
        <w:rPr>
          <w:b/>
        </w:rPr>
      </w:pPr>
    </w:p>
    <w:p w:rsidR="007B6AAB" w:rsidRDefault="007B6AAB" w:rsidP="007B6AAB">
      <w:pPr>
        <w:jc w:val="right"/>
        <w:rPr>
          <w:b/>
        </w:rPr>
      </w:pPr>
    </w:p>
    <w:p w:rsidR="007B6AAB" w:rsidRDefault="007B6AAB" w:rsidP="007B6AAB">
      <w:pPr>
        <w:jc w:val="right"/>
        <w:rPr>
          <w:b/>
        </w:rPr>
      </w:pPr>
    </w:p>
    <w:p w:rsidR="007B6AAB" w:rsidRDefault="007B6AAB" w:rsidP="007B6AAB">
      <w:pPr>
        <w:jc w:val="right"/>
        <w:rPr>
          <w:b/>
        </w:rPr>
      </w:pPr>
    </w:p>
    <w:p w:rsidR="00D51F8C" w:rsidRDefault="00D51F8C" w:rsidP="007B6AAB">
      <w:pPr>
        <w:jc w:val="right"/>
        <w:rPr>
          <w:b/>
        </w:rPr>
      </w:pPr>
    </w:p>
    <w:p w:rsidR="00D51F8C" w:rsidRDefault="00D51F8C" w:rsidP="007B6AAB">
      <w:pPr>
        <w:jc w:val="right"/>
        <w:rPr>
          <w:b/>
        </w:rPr>
      </w:pPr>
    </w:p>
    <w:p w:rsidR="007B6AAB" w:rsidRPr="007B6AAB" w:rsidRDefault="007B6AAB" w:rsidP="007B6AAB">
      <w:pPr>
        <w:jc w:val="right"/>
        <w:rPr>
          <w:b/>
        </w:rPr>
      </w:pPr>
      <w:r w:rsidRPr="007B6AAB">
        <w:rPr>
          <w:b/>
        </w:rPr>
        <w:lastRenderedPageBreak/>
        <w:t xml:space="preserve"> Приложение </w:t>
      </w:r>
      <w:proofErr w:type="gramStart"/>
      <w:r w:rsidRPr="007B6AAB">
        <w:rPr>
          <w:b/>
        </w:rPr>
        <w:t>к</w:t>
      </w:r>
      <w:proofErr w:type="gramEnd"/>
    </w:p>
    <w:p w:rsidR="007B6AAB" w:rsidRPr="007B6AAB" w:rsidRDefault="007B6AAB" w:rsidP="007B6AAB">
      <w:pPr>
        <w:jc w:val="right"/>
        <w:rPr>
          <w:b/>
        </w:rPr>
      </w:pPr>
      <w:r w:rsidRPr="007B6AAB">
        <w:rPr>
          <w:b/>
        </w:rPr>
        <w:t>Постановлению администрации</w:t>
      </w:r>
    </w:p>
    <w:p w:rsidR="007B6AAB" w:rsidRDefault="007B6AAB" w:rsidP="007B6AAB">
      <w:pPr>
        <w:jc w:val="right"/>
      </w:pPr>
      <w:r>
        <w:t>04.05.2008г. № 20-а</w:t>
      </w:r>
    </w:p>
    <w:p w:rsidR="007B6AAB" w:rsidRDefault="007B6AAB" w:rsidP="007B6AAB">
      <w:r>
        <w:t xml:space="preserve"> </w:t>
      </w:r>
    </w:p>
    <w:p w:rsidR="007B6AAB" w:rsidRDefault="007B6AAB" w:rsidP="007B6AAB"/>
    <w:p w:rsidR="007B6AAB" w:rsidRDefault="007B6AAB" w:rsidP="007B6AAB">
      <w:pPr>
        <w:jc w:val="center"/>
      </w:pPr>
      <w:r>
        <w:t>ПОЛОЖЕНИЕ</w:t>
      </w:r>
    </w:p>
    <w:p w:rsidR="007B6AAB" w:rsidRDefault="007B6AAB" w:rsidP="007B6AAB">
      <w:pPr>
        <w:jc w:val="center"/>
      </w:pPr>
      <w:r>
        <w:t>о периодическом печатном издании – органов местного</w:t>
      </w:r>
    </w:p>
    <w:p w:rsidR="007B6AAB" w:rsidRDefault="007B6AAB" w:rsidP="007B6AAB">
      <w:pPr>
        <w:jc w:val="center"/>
      </w:pPr>
      <w:r>
        <w:t xml:space="preserve">самоуправления </w:t>
      </w:r>
      <w:proofErr w:type="spellStart"/>
      <w:r>
        <w:t>Усть-Каменского</w:t>
      </w:r>
      <w:proofErr w:type="spellEnd"/>
      <w:r>
        <w:t xml:space="preserve"> сельсовета </w:t>
      </w:r>
      <w:proofErr w:type="spellStart"/>
      <w:r>
        <w:t>Тогучинского</w:t>
      </w:r>
      <w:proofErr w:type="spellEnd"/>
    </w:p>
    <w:p w:rsidR="007B6AAB" w:rsidRDefault="007B6AAB" w:rsidP="007B6AAB">
      <w:pPr>
        <w:jc w:val="center"/>
      </w:pPr>
      <w:r>
        <w:t>района Новосибирской области «</w:t>
      </w:r>
      <w:proofErr w:type="spellStart"/>
      <w:r>
        <w:t>Усть-Каменский</w:t>
      </w:r>
      <w:proofErr w:type="spellEnd"/>
      <w:r>
        <w:t xml:space="preserve"> Вестник»</w:t>
      </w:r>
    </w:p>
    <w:p w:rsidR="007B6AAB" w:rsidRDefault="007B6AAB" w:rsidP="007B6AAB"/>
    <w:p w:rsidR="007B6AAB" w:rsidRDefault="007B6AAB" w:rsidP="007B6AAB">
      <w:r>
        <w:t xml:space="preserve">        1.ОБЩИЕ ПОЛОЖЕНИЯ</w:t>
      </w:r>
    </w:p>
    <w:p w:rsidR="007B6AAB" w:rsidRDefault="007B6AAB" w:rsidP="007B6AAB">
      <w:r>
        <w:t xml:space="preserve">           1.1. Периодическое печатное издание органов местного самоуправления </w:t>
      </w:r>
      <w:proofErr w:type="spellStart"/>
      <w:r>
        <w:t>Усть-Каменского</w:t>
      </w:r>
      <w:proofErr w:type="spellEnd"/>
      <w:r>
        <w:t xml:space="preserve"> сельсовета </w:t>
      </w:r>
      <w:proofErr w:type="spellStart"/>
      <w:r>
        <w:t>Тогучинского</w:t>
      </w:r>
      <w:proofErr w:type="spellEnd"/>
      <w:r>
        <w:t xml:space="preserve"> района Новосибирской области – «</w:t>
      </w:r>
      <w:proofErr w:type="spellStart"/>
      <w:r>
        <w:t>Усть-Каменский</w:t>
      </w:r>
      <w:proofErr w:type="spellEnd"/>
      <w:r>
        <w:t xml:space="preserve"> Вестник» (далее по тексту – «</w:t>
      </w:r>
      <w:proofErr w:type="spellStart"/>
      <w:r>
        <w:t>Усть-Каменский</w:t>
      </w:r>
      <w:proofErr w:type="spellEnd"/>
      <w:r>
        <w:t xml:space="preserve"> Вестник») является официальным периодическим печатным изданием органов местного самоуправления </w:t>
      </w:r>
      <w:proofErr w:type="spellStart"/>
      <w:r>
        <w:t>Усть-Каменского</w:t>
      </w:r>
      <w:proofErr w:type="spellEnd"/>
      <w:r>
        <w:t xml:space="preserve"> сельсовета </w:t>
      </w:r>
      <w:proofErr w:type="spellStart"/>
      <w:r>
        <w:t>Тогучинского</w:t>
      </w:r>
      <w:proofErr w:type="spellEnd"/>
      <w:r>
        <w:t xml:space="preserve"> района новосибирской области (далее по тексту – </w:t>
      </w:r>
      <w:proofErr w:type="spellStart"/>
      <w:r>
        <w:t>Усть-Каменский</w:t>
      </w:r>
      <w:proofErr w:type="spellEnd"/>
      <w:r>
        <w:t xml:space="preserve"> сельсовет).</w:t>
      </w:r>
    </w:p>
    <w:p w:rsidR="007B6AAB" w:rsidRDefault="007B6AAB" w:rsidP="007B6AAB">
      <w:r>
        <w:t xml:space="preserve">         1.2. </w:t>
      </w:r>
      <w:proofErr w:type="gramStart"/>
      <w:r>
        <w:t>«</w:t>
      </w:r>
      <w:proofErr w:type="spellStart"/>
      <w:r>
        <w:t>Усть-Каменский</w:t>
      </w:r>
      <w:proofErr w:type="spellEnd"/>
      <w:r>
        <w:t xml:space="preserve"> Вестник» издается для опубликования муниципальных правовых актов, обсуждения проектов муниципальных правовых актов по вопросам местного значения, доведении до сведения жителей муниципального образования официальной информации о социально – экономическом и культурном развитии муниципального образования, о развитии его общественной инфраструктуры и иной официальной информации.</w:t>
      </w:r>
      <w:proofErr w:type="gramEnd"/>
    </w:p>
    <w:p w:rsidR="007B6AAB" w:rsidRDefault="007B6AAB" w:rsidP="007B6AAB">
      <w:r>
        <w:t xml:space="preserve">        1.3. Соучредителями «</w:t>
      </w:r>
      <w:proofErr w:type="spellStart"/>
      <w:r>
        <w:t>Усть-Каменского</w:t>
      </w:r>
      <w:proofErr w:type="spellEnd"/>
      <w:r>
        <w:t xml:space="preserve"> Вестника» являются администрация и Совет депутатов </w:t>
      </w:r>
      <w:proofErr w:type="spellStart"/>
      <w:r>
        <w:t>Усть-Каменского</w:t>
      </w:r>
      <w:proofErr w:type="spellEnd"/>
      <w:r>
        <w:t xml:space="preserve"> сельсовета </w:t>
      </w:r>
      <w:proofErr w:type="spellStart"/>
      <w:r>
        <w:t>Тогучинского</w:t>
      </w:r>
      <w:proofErr w:type="spellEnd"/>
      <w:r>
        <w:t xml:space="preserve"> района.</w:t>
      </w:r>
    </w:p>
    <w:p w:rsidR="007B6AAB" w:rsidRDefault="007B6AAB" w:rsidP="007B6AAB"/>
    <w:p w:rsidR="007B6AAB" w:rsidRDefault="007B6AAB" w:rsidP="007B6AAB">
      <w:r>
        <w:t xml:space="preserve">   2. ПРАВОВАЯ ОСНОВА «УСТЬ-КАМЕНСКОГО ВЕСТНИКА»</w:t>
      </w:r>
    </w:p>
    <w:p w:rsidR="007B6AAB" w:rsidRDefault="007B6AAB" w:rsidP="007B6AAB">
      <w:r>
        <w:t xml:space="preserve">      2.1. Правовую основу «</w:t>
      </w:r>
      <w:proofErr w:type="spellStart"/>
      <w:r>
        <w:t>Усть-Каменского</w:t>
      </w:r>
      <w:proofErr w:type="spellEnd"/>
      <w:r>
        <w:t xml:space="preserve"> Вестника» составляют Конституция РФ, Закон российской Федерации от 27.12.1991г.р. № 2124-1 «</w:t>
      </w:r>
      <w:proofErr w:type="gramStart"/>
      <w:r>
        <w:t>Об</w:t>
      </w:r>
      <w:proofErr w:type="gramEnd"/>
      <w:r>
        <w:t xml:space="preserve"> средствах массовой информации», Федеральный Закон от 06.10.2003г. № 131 –ФЗ «Об общих принципах организации местного самоуправления в Российской Федерации», иные законы и правовые акты Российской Федерации, Новосибирской области, Устава </w:t>
      </w:r>
      <w:proofErr w:type="spellStart"/>
      <w:r>
        <w:t>Усть-Каменского</w:t>
      </w:r>
      <w:proofErr w:type="spellEnd"/>
      <w:r>
        <w:t xml:space="preserve"> сельсовета </w:t>
      </w:r>
      <w:proofErr w:type="spellStart"/>
      <w:r>
        <w:t>Тогучинского</w:t>
      </w:r>
      <w:proofErr w:type="spellEnd"/>
      <w:r>
        <w:t xml:space="preserve"> района, настоящее Положение.</w:t>
      </w:r>
    </w:p>
    <w:p w:rsidR="007B6AAB" w:rsidRDefault="007B6AAB" w:rsidP="007B6AAB">
      <w:r>
        <w:t xml:space="preserve">     2.2. В «</w:t>
      </w:r>
      <w:proofErr w:type="spellStart"/>
      <w:r>
        <w:t>Усть-Каменском</w:t>
      </w:r>
      <w:proofErr w:type="spellEnd"/>
      <w:r>
        <w:t xml:space="preserve"> Вестнике» публикуются </w:t>
      </w:r>
      <w:proofErr w:type="gramStart"/>
      <w:r>
        <w:t>материалы</w:t>
      </w:r>
      <w:proofErr w:type="gramEnd"/>
      <w:r>
        <w:t xml:space="preserve"> не содержащие сведения, составляющие государственную тайну.</w:t>
      </w:r>
    </w:p>
    <w:p w:rsidR="007B6AAB" w:rsidRDefault="007B6AAB" w:rsidP="007B6AAB">
      <w:r>
        <w:t xml:space="preserve">       3. СТРУКТУРА «УСТЬ-КАМЕНСКОГО ВЕСТНИКА», ПОРЯДОК ЕГО ИЗДАНИЯ И РАСПРОСТРАНЕНИЯ.</w:t>
      </w:r>
    </w:p>
    <w:p w:rsidR="007B6AAB" w:rsidRDefault="007B6AAB" w:rsidP="007B6AAB">
      <w:r>
        <w:t xml:space="preserve">      3.1. Каждый выпуск периодического печатного издания должен содержать следующие сведения:</w:t>
      </w:r>
    </w:p>
    <w:p w:rsidR="007B6AAB" w:rsidRDefault="007B6AAB" w:rsidP="007B6AAB">
      <w:r>
        <w:t xml:space="preserve">       - название издания</w:t>
      </w:r>
    </w:p>
    <w:p w:rsidR="007B6AAB" w:rsidRDefault="007B6AAB" w:rsidP="007B6AAB">
      <w:r>
        <w:t xml:space="preserve">       - наименование соучредителей</w:t>
      </w:r>
    </w:p>
    <w:p w:rsidR="007B6AAB" w:rsidRDefault="007B6AAB" w:rsidP="007B6AAB">
      <w:r>
        <w:t xml:space="preserve">       - порядковый номер выпуска и дату его выпуска</w:t>
      </w:r>
    </w:p>
    <w:p w:rsidR="007B6AAB" w:rsidRDefault="007B6AAB" w:rsidP="007B6AAB">
      <w:r>
        <w:lastRenderedPageBreak/>
        <w:t xml:space="preserve">       - тираж</w:t>
      </w:r>
    </w:p>
    <w:p w:rsidR="007B6AAB" w:rsidRDefault="007B6AAB" w:rsidP="007B6AAB">
      <w:r>
        <w:t xml:space="preserve">       - распространение на некоммерческой основе – «бесплатно»</w:t>
      </w:r>
    </w:p>
    <w:p w:rsidR="007B6AAB" w:rsidRDefault="007B6AAB" w:rsidP="007B6AAB">
      <w:r>
        <w:t xml:space="preserve">       - юридический адрес соучредителей</w:t>
      </w:r>
    </w:p>
    <w:p w:rsidR="007B6AAB" w:rsidRDefault="007B6AAB" w:rsidP="007B6AAB">
      <w:r>
        <w:t xml:space="preserve">       - состав редакционного Совета</w:t>
      </w:r>
    </w:p>
    <w:p w:rsidR="007B6AAB" w:rsidRDefault="007B6AAB" w:rsidP="007B6AAB">
      <w:r>
        <w:t xml:space="preserve">      3.2. При опубликовании муниципального правового акта в обязательном порядке указываются следующие реквизиты:</w:t>
      </w:r>
    </w:p>
    <w:p w:rsidR="007B6AAB" w:rsidRDefault="007B6AAB" w:rsidP="007B6AAB">
      <w:r>
        <w:t xml:space="preserve">        - наименование;</w:t>
      </w:r>
    </w:p>
    <w:p w:rsidR="007B6AAB" w:rsidRDefault="007B6AAB" w:rsidP="007B6AAB">
      <w:r>
        <w:t xml:space="preserve">        - орган, принявший акт;</w:t>
      </w:r>
    </w:p>
    <w:p w:rsidR="007B6AAB" w:rsidRDefault="007B6AAB" w:rsidP="007B6AAB">
      <w:r>
        <w:t xml:space="preserve">        - дата принятия;</w:t>
      </w:r>
    </w:p>
    <w:p w:rsidR="007B6AAB" w:rsidRDefault="007B6AAB" w:rsidP="007B6AAB">
      <w:r>
        <w:t xml:space="preserve">        - фамилия и инициалы должностного лица, его подписавшего;</w:t>
      </w:r>
    </w:p>
    <w:p w:rsidR="007B6AAB" w:rsidRDefault="007B6AAB" w:rsidP="007B6AAB">
      <w:r>
        <w:t xml:space="preserve">        - регистрационный номер.</w:t>
      </w:r>
    </w:p>
    <w:p w:rsidR="007B6AAB" w:rsidRDefault="007B6AAB" w:rsidP="007B6AAB">
      <w:r>
        <w:t xml:space="preserve">      3.3. «</w:t>
      </w:r>
      <w:proofErr w:type="spellStart"/>
      <w:r>
        <w:t>Усть-Каменский</w:t>
      </w:r>
      <w:proofErr w:type="spellEnd"/>
      <w:r>
        <w:t xml:space="preserve"> Вестник» издается по мере накопления предназначенных к официальному опубликованию документов </w:t>
      </w:r>
      <w:proofErr w:type="spellStart"/>
      <w:r>
        <w:t>Усть-Каменского</w:t>
      </w:r>
      <w:proofErr w:type="spellEnd"/>
      <w:r>
        <w:t xml:space="preserve"> сельсовета </w:t>
      </w:r>
      <w:proofErr w:type="spellStart"/>
      <w:r>
        <w:t>Тогучинского</w:t>
      </w:r>
      <w:proofErr w:type="spellEnd"/>
      <w:r>
        <w:t xml:space="preserve"> района, но не реже одного раза в квартал.</w:t>
      </w:r>
    </w:p>
    <w:p w:rsidR="007B6AAB" w:rsidRDefault="007B6AAB" w:rsidP="007B6AAB">
      <w:r>
        <w:t xml:space="preserve">     Ответственность за подготовку, редактирование и достоверность материала предназначенного для опубликования несут должностные лица органов местного самоуправления – разработчики документа. Подготовленный для печати материал на бумажном и электронном носителях сдается в редакционный Совет для организации его опубликования.</w:t>
      </w:r>
    </w:p>
    <w:p w:rsidR="007B6AAB" w:rsidRDefault="007B6AAB" w:rsidP="007B6AAB">
      <w:r>
        <w:t xml:space="preserve">     3.4. Заседания редакционного Совета созываются его председателем по мере необходимости. Заседание редакционного Совета считается правомочным при участии более половины членов редакционного Совета.</w:t>
      </w:r>
    </w:p>
    <w:p w:rsidR="007B6AAB" w:rsidRDefault="007B6AAB" w:rsidP="007B6AAB">
      <w:r>
        <w:t xml:space="preserve">     3.5. Решения редакционного Совета принимаются большинством голосов членов редакционного Совета, присутствующих на заседании и оформляются протоколом.</w:t>
      </w:r>
    </w:p>
    <w:p w:rsidR="007B6AAB" w:rsidRDefault="007B6AAB" w:rsidP="007B6AAB">
      <w:r>
        <w:t xml:space="preserve">    3.6. Тираж «</w:t>
      </w:r>
      <w:proofErr w:type="spellStart"/>
      <w:r>
        <w:t>Усть-Каменского</w:t>
      </w:r>
      <w:proofErr w:type="spellEnd"/>
      <w:r>
        <w:t xml:space="preserve"> Вестника» определяется редакционным Советом «</w:t>
      </w:r>
      <w:proofErr w:type="spellStart"/>
      <w:r>
        <w:t>Усть-Каменского</w:t>
      </w:r>
      <w:proofErr w:type="spellEnd"/>
      <w:r>
        <w:t xml:space="preserve"> Вестника» и составляет не менее 300 экземпляров и не более одной тысячи.</w:t>
      </w:r>
    </w:p>
    <w:p w:rsidR="007B6AAB" w:rsidRDefault="007B6AAB" w:rsidP="007B6AAB">
      <w:r>
        <w:t xml:space="preserve">     3.7. «</w:t>
      </w:r>
      <w:proofErr w:type="spellStart"/>
      <w:r>
        <w:t>Усть-Каменский</w:t>
      </w:r>
      <w:proofErr w:type="spellEnd"/>
      <w:r>
        <w:t xml:space="preserve"> Вестник» подлежит распространению  на всей территории </w:t>
      </w:r>
      <w:proofErr w:type="spellStart"/>
      <w:r>
        <w:t>Усть-Каменского</w:t>
      </w:r>
      <w:proofErr w:type="spellEnd"/>
      <w:r>
        <w:t xml:space="preserve"> сельсовета </w:t>
      </w:r>
      <w:proofErr w:type="spellStart"/>
      <w:r>
        <w:t>Тогучинского</w:t>
      </w:r>
      <w:proofErr w:type="spellEnd"/>
      <w:r>
        <w:t xml:space="preserve"> района путем размещения в органах местного самоуправления, учреждениях библиотечной системы, прокуратуре </w:t>
      </w:r>
      <w:proofErr w:type="spellStart"/>
      <w:r>
        <w:t>Тогучинского</w:t>
      </w:r>
      <w:proofErr w:type="spellEnd"/>
      <w:r>
        <w:t xml:space="preserve"> района и иных общественных местах.</w:t>
      </w:r>
    </w:p>
    <w:p w:rsidR="007B6AAB" w:rsidRDefault="007B6AAB" w:rsidP="007B6AAB">
      <w:r>
        <w:t xml:space="preserve">    3.8. Администрация </w:t>
      </w:r>
      <w:proofErr w:type="spellStart"/>
      <w:r>
        <w:t>Усть-Каменского</w:t>
      </w:r>
      <w:proofErr w:type="spellEnd"/>
      <w:r>
        <w:t xml:space="preserve"> сельсовета </w:t>
      </w:r>
      <w:proofErr w:type="spellStart"/>
      <w:r>
        <w:t>Тогучинского</w:t>
      </w:r>
      <w:proofErr w:type="spellEnd"/>
      <w:r>
        <w:t xml:space="preserve"> района в течени</w:t>
      </w:r>
      <w:proofErr w:type="gramStart"/>
      <w:r>
        <w:t>и</w:t>
      </w:r>
      <w:proofErr w:type="gramEnd"/>
      <w:r>
        <w:t xml:space="preserve"> десяти рабочих дней со дня издания «</w:t>
      </w:r>
      <w:proofErr w:type="spellStart"/>
      <w:r>
        <w:t>Усть-Каменского</w:t>
      </w:r>
      <w:proofErr w:type="spellEnd"/>
      <w:r>
        <w:t xml:space="preserve"> Вестника» обеспечивает предоставление газеты его получателям, указанных в пункте 3.7. настоящего Положения.</w:t>
      </w:r>
    </w:p>
    <w:p w:rsidR="007B6AAB" w:rsidRDefault="007B6AAB" w:rsidP="007B6AAB">
      <w:r>
        <w:t xml:space="preserve">     3.9. Полномочия редакции при формировании, издании и распространении «</w:t>
      </w:r>
      <w:proofErr w:type="spellStart"/>
      <w:r>
        <w:t>Усть-Каменского</w:t>
      </w:r>
      <w:proofErr w:type="spellEnd"/>
      <w:r>
        <w:t xml:space="preserve"> Вестника» выполняет администрация </w:t>
      </w:r>
      <w:proofErr w:type="spellStart"/>
      <w:r>
        <w:t>Усть-Каменского</w:t>
      </w:r>
      <w:proofErr w:type="spellEnd"/>
      <w:r>
        <w:t xml:space="preserve"> сельсовета.</w:t>
      </w:r>
    </w:p>
    <w:p w:rsidR="007B6AAB" w:rsidRDefault="007B6AAB" w:rsidP="007B6AAB">
      <w:r>
        <w:t xml:space="preserve">     3.10. Средства на оплату услуг, издание газеты «</w:t>
      </w:r>
      <w:proofErr w:type="spellStart"/>
      <w:r>
        <w:t>Усть-Каменский</w:t>
      </w:r>
      <w:proofErr w:type="spellEnd"/>
      <w:r>
        <w:t xml:space="preserve"> Вестник» и ее </w:t>
      </w:r>
      <w:proofErr w:type="gramStart"/>
      <w:r>
        <w:t>распространении</w:t>
      </w:r>
      <w:proofErr w:type="gramEnd"/>
      <w:r>
        <w:t xml:space="preserve">, ежегодно предусматриваются бюджетом </w:t>
      </w:r>
      <w:proofErr w:type="spellStart"/>
      <w:r>
        <w:t>Усть-Каменского</w:t>
      </w:r>
      <w:proofErr w:type="spellEnd"/>
      <w:r>
        <w:t xml:space="preserve"> сельсовета </w:t>
      </w:r>
      <w:proofErr w:type="spellStart"/>
      <w:r>
        <w:t>Тогучинского</w:t>
      </w:r>
      <w:proofErr w:type="spellEnd"/>
      <w:r>
        <w:t xml:space="preserve"> района Новосибирской области.     </w:t>
      </w:r>
    </w:p>
    <w:p w:rsidR="0072608A" w:rsidRDefault="0072608A"/>
    <w:sectPr w:rsidR="0072608A" w:rsidSect="007B6AAB">
      <w:pgSz w:w="11906" w:h="16838"/>
      <w:pgMar w:top="426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217CA"/>
    <w:multiLevelType w:val="hybridMultilevel"/>
    <w:tmpl w:val="E3F845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6AAB"/>
    <w:rsid w:val="0072608A"/>
    <w:rsid w:val="007B6AAB"/>
    <w:rsid w:val="00D51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895</Words>
  <Characters>5108</Characters>
  <Application>Microsoft Office Word</Application>
  <DocSecurity>0</DocSecurity>
  <Lines>42</Lines>
  <Paragraphs>11</Paragraphs>
  <ScaleCrop>false</ScaleCrop>
  <Company>Reanimator Extreme Edition</Company>
  <LinksUpToDate>false</LinksUpToDate>
  <CharactersWithSpaces>5992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3</cp:revision>
  <dcterms:created xsi:type="dcterms:W3CDTF">2014-05-25T11:52:00Z</dcterms:created>
  <dcterms:modified xsi:type="dcterms:W3CDTF">2014-05-25T12:00:00Z</dcterms:modified>
</cp:coreProperties>
</file>